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16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1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1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1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1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16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(проект) 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.0</w:t>
      </w:r>
      <w:r>
        <w:rPr>
          <w:rFonts w:ascii="Times New Roman" w:hAnsi="Times New Roman" w:cs="Times New Roman"/>
          <w:sz w:val="28"/>
          <w:szCs w:val="28"/>
        </w:rPr>
        <w:t xml:space="preserve">8.2023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23.12.2022 № 189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2023 год и плановый период 2024-2025 года» ( с изменением от 03.02.2023 № 193, с изменением, от 17.02.2023 № 201, с изменением от 31.03.2023 № 206, с изменением от 19.05.2023 № 222, 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изменением от 20.06.2023 № </w:t>
      </w:r>
      <w:r>
        <w:rPr>
          <w:rFonts w:ascii="Times New Roman" w:hAnsi="Times New Roman" w:cs="Times New Roman"/>
          <w:sz w:val="28"/>
          <w:szCs w:val="28"/>
        </w:rPr>
        <w:t xml:space="preserve">236, с изменением от 28.07.2023 № 239 )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right="5035"/>
        <w:jc w:val="center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Колыванский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102 «Об утверждении Положения   «О бюджетном процессе муниципального образования Колыванский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23.12.2022 № 189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2023 год и плановый период 2024-2025  года» следующие изменения: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1.1 в подпункте 2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656 597,4</w:t>
      </w:r>
      <w:r>
        <w:rPr>
          <w:rFonts w:ascii="Times New Roman" w:hAnsi="Times New Roman" w:cs="Times New Roman"/>
          <w:sz w:val="28"/>
          <w:szCs w:val="28"/>
        </w:rPr>
        <w:t xml:space="preserve">»;» заменить на цифры </w:t>
      </w:r>
      <w:r>
        <w:rPr>
          <w:rFonts w:ascii="Times New Roman" w:hAnsi="Times New Roman" w:cs="Times New Roman"/>
          <w:sz w:val="28"/>
          <w:szCs w:val="28"/>
        </w:rPr>
        <w:t xml:space="preserve">«1 657 273,6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31 533,5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«32209,7»;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1.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eastAsia="Times New Roman" w:cs="Times New Roman"/>
          <w:sz w:val="28"/>
        </w:rPr>
        <w:t xml:space="preserve"> пункт 6 статьи 3 решения дополнить девятым абзацем следующего содержания: «в том числе предоставить МУП </w:t>
      </w:r>
      <w:r>
        <w:rPr>
          <w:rFonts w:ascii="Times New Roman" w:hAnsi="Times New Roman" w:eastAsia="Times New Roman" w:cs="Times New Roman"/>
          <w:sz w:val="28"/>
        </w:rPr>
        <w:t xml:space="preserve">Колыванского</w:t>
      </w:r>
      <w:r>
        <w:rPr>
          <w:rFonts w:ascii="Times New Roman" w:hAnsi="Times New Roman" w:eastAsia="Times New Roman" w:cs="Times New Roman"/>
          <w:sz w:val="28"/>
        </w:rPr>
        <w:t xml:space="preserve"> района Новосибирской области  «Коммунальное хозяйство» субсидию из бюджета </w:t>
      </w:r>
      <w:r>
        <w:rPr>
          <w:rFonts w:ascii="Times New Roman" w:hAnsi="Times New Roman" w:eastAsia="Times New Roman" w:cs="Times New Roman"/>
          <w:sz w:val="28"/>
        </w:rPr>
        <w:t xml:space="preserve">Колыванского</w:t>
      </w:r>
      <w:r>
        <w:rPr>
          <w:rFonts w:ascii="Times New Roman" w:hAnsi="Times New Roman" w:eastAsia="Times New Roman" w:cs="Times New Roman"/>
          <w:sz w:val="28"/>
        </w:rPr>
        <w:t xml:space="preserve"> района Новосибирской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образования  </w:t>
      </w:r>
      <w:r>
        <w:rPr>
          <w:rFonts w:ascii="Times New Roman" w:hAnsi="Times New Roman" w:eastAsia="Times New Roman" w:cs="Times New Roman"/>
          <w:sz w:val="28"/>
        </w:rPr>
        <w:t xml:space="preserve">Колыванского</w:t>
      </w:r>
      <w:r>
        <w:rPr>
          <w:rFonts w:ascii="Times New Roman" w:hAnsi="Times New Roman" w:eastAsia="Times New Roman" w:cs="Times New Roman"/>
          <w:sz w:val="28"/>
        </w:rPr>
        <w:t xml:space="preserve"> района Новосибирской области на период 2020-2029 годы, утвержденной постановлением Администрации </w:t>
      </w:r>
      <w:r>
        <w:rPr>
          <w:rFonts w:ascii="Times New Roman" w:hAnsi="Times New Roman" w:eastAsia="Times New Roman" w:cs="Times New Roman"/>
          <w:sz w:val="28"/>
        </w:rPr>
        <w:t xml:space="preserve">Колыванского</w:t>
      </w:r>
      <w:r>
        <w:rPr>
          <w:rFonts w:ascii="Times New Roman" w:hAnsi="Times New Roman" w:eastAsia="Times New Roman" w:cs="Times New Roman"/>
          <w:sz w:val="28"/>
        </w:rPr>
        <w:t xml:space="preserve"> района Новосибирской области от 27.09.2019 № 1163-а и  прочих мероприятий на поддержку коммунального хозяйства на финансовое обеспечение следующих затрат: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расходы на развитие инженерных систем коммунального комплекса сельских поселений </w:t>
      </w:r>
      <w:r>
        <w:rPr>
          <w:rFonts w:ascii="Times New Roman" w:hAnsi="Times New Roman" w:eastAsia="Times New Roman" w:cs="Times New Roman"/>
          <w:sz w:val="28"/>
        </w:rPr>
        <w:t xml:space="preserve">Колыванского</w:t>
      </w:r>
      <w:r>
        <w:rPr>
          <w:rFonts w:ascii="Times New Roman" w:hAnsi="Times New Roman" w:eastAsia="Times New Roman" w:cs="Times New Roman"/>
          <w:sz w:val="28"/>
        </w:rPr>
        <w:t xml:space="preserve"> района, а именно для строительства водопровода по ул. Лесная в с. Скала Скалинского сельсовета  Колыванского района Новосибирской области ,протяженностью 135 метров в сумме 87 750 ( восемьдесят семь тысяч семьсот пятьдесят ) рублей 00 копеек.»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         1.4 </w:t>
      </w:r>
      <w:r>
        <w:rPr>
          <w:rFonts w:ascii="Times New Roman" w:hAnsi="Times New Roman" w:eastAsia="Times New Roman" w:cs="Times New Roman"/>
          <w:sz w:val="28"/>
        </w:rPr>
        <w:t xml:space="preserve">в пункте 1 статьи </w:t>
      </w:r>
      <w:r>
        <w:rPr>
          <w:rFonts w:ascii="Times New Roman" w:hAnsi="Times New Roman" w:eastAsia="Times New Roman" w:cs="Times New Roman"/>
          <w:sz w:val="28"/>
        </w:rPr>
        <w:t xml:space="preserve">9 </w:t>
      </w:r>
      <w:r>
        <w:rPr>
          <w:rFonts w:ascii="Times New Roman" w:hAnsi="Times New Roman" w:eastAsia="Times New Roman" w:cs="Times New Roman"/>
          <w:sz w:val="28"/>
        </w:rPr>
        <w:t xml:space="preserve"> решения</w:t>
      </w:r>
      <w:r>
        <w:rPr>
          <w:rFonts w:ascii="Times New Roman" w:hAnsi="Times New Roman" w:eastAsia="Times New Roman" w:cs="Times New Roman"/>
          <w:sz w:val="28"/>
        </w:rPr>
        <w:t xml:space="preserve"> цифры</w:t>
      </w:r>
      <w:r>
        <w:rPr>
          <w:rFonts w:ascii="Times New Roman" w:hAnsi="Times New Roman" w:eastAsia="Times New Roman" w:cs="Times New Roman"/>
          <w:sz w:val="28"/>
        </w:rPr>
        <w:t xml:space="preserve"> «</w:t>
      </w:r>
      <w:r>
        <w:rPr>
          <w:rFonts w:ascii="Times New Roman" w:hAnsi="Times New Roman" w:eastAsia="Times New Roman" w:cs="Times New Roman"/>
          <w:sz w:val="28"/>
        </w:rPr>
        <w:t xml:space="preserve">«60 552,3» заменить на цифры  «62539,5».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5.</w:t>
      </w:r>
      <w:r>
        <w:rPr>
          <w:rFonts w:ascii="Times New Roman" w:hAnsi="Times New Roman" w:cs="Times New Roman"/>
          <w:sz w:val="28"/>
          <w:szCs w:val="28"/>
        </w:rPr>
        <w:t xml:space="preserve">  в пункте 1 статьи 10 решения цифры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66 615,142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заменить на цифры  «70639,642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" w:hAnsi="Times New Roman" w:cs="Times New Roman"/>
          <w:sz w:val="28"/>
          <w:szCs w:val="28"/>
        </w:rPr>
        <w:t xml:space="preserve">6.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2  решения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1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" w:hAnsi="Times New Roman" w:cs="Times New Roman"/>
          <w:sz w:val="28"/>
          <w:szCs w:val="28"/>
        </w:rPr>
        <w:t xml:space="preserve">7 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3  решения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" w:hAnsi="Times New Roman" w:cs="Times New Roman"/>
          <w:sz w:val="28"/>
          <w:szCs w:val="28"/>
        </w:rPr>
        <w:t xml:space="preserve">8 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4  решения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7 </w:t>
      </w:r>
      <w:r>
        <w:rPr>
          <w:rFonts w:ascii="Times New Roman" w:hAnsi="Times New Roman" w:cs="Times New Roman"/>
          <w:sz w:val="28"/>
          <w:szCs w:val="28"/>
        </w:rPr>
        <w:t xml:space="preserve">решения 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согласно Приложению № 4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решения 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</w:t>
      </w:r>
      <w:r>
        <w:rPr>
          <w:rFonts w:ascii="Times New Roman" w:hAnsi="Times New Roman" w:cs="Times New Roman"/>
          <w:sz w:val="28"/>
          <w:szCs w:val="28"/>
        </w:rPr>
        <w:t xml:space="preserve">1 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11 решения изложить в следующей редакции согласно   Приложения №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14 к решению изложить в следующей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/>
    </w:p>
    <w:p>
      <w:pPr>
        <w:pStyle w:val="92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И.М. Вепрева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Е.Г. Артюхов  </w:t>
      </w:r>
      <w:r>
        <w:rPr>
          <w:szCs w:val="28"/>
        </w:rPr>
        <w:t xml:space="preserve">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906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906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9"/>
  </w:num>
  <w:num w:numId="2">
    <w:abstractNumId w:val="4"/>
  </w:num>
  <w:num w:numId="3">
    <w:abstractNumId w:val="18"/>
  </w:num>
  <w:num w:numId="4">
    <w:abstractNumId w:val="17"/>
  </w:num>
  <w:num w:numId="5">
    <w:abstractNumId w:val="11"/>
  </w:num>
  <w:num w:numId="6">
    <w:abstractNumId w:val="10"/>
  </w:num>
  <w:num w:numId="7">
    <w:abstractNumId w:val="3"/>
  </w:num>
  <w:num w:numId="8">
    <w:abstractNumId w:val="6"/>
  </w:num>
  <w:num w:numId="9">
    <w:abstractNumId w:val="15"/>
  </w:num>
  <w:num w:numId="10">
    <w:abstractNumId w:val="12"/>
  </w:num>
  <w:num w:numId="11">
    <w:abstractNumId w:val="16"/>
  </w:num>
  <w:num w:numId="12">
    <w:abstractNumId w:val="7"/>
  </w:num>
  <w:num w:numId="13">
    <w:abstractNumId w:val="8"/>
  </w:num>
  <w:num w:numId="14">
    <w:abstractNumId w:val="5"/>
  </w:num>
  <w:num w:numId="15">
    <w:abstractNumId w:val="9"/>
  </w:num>
  <w:num w:numId="16">
    <w:abstractNumId w:val="1"/>
  </w:num>
  <w:num w:numId="17">
    <w:abstractNumId w:val="2"/>
  </w:num>
  <w:num w:numId="18">
    <w:abstractNumId w:val="0"/>
  </w:num>
  <w:num w:numId="19">
    <w:abstractNumId w:val="13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 w:default="1">
    <w:name w:val="Normal"/>
    <w:rPr>
      <w:color w:val="000000"/>
    </w:rPr>
  </w:style>
  <w:style w:type="paragraph" w:styleId="706">
    <w:name w:val="Heading 1"/>
    <w:basedOn w:val="705"/>
    <w:next w:val="705"/>
    <w:link w:val="7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7">
    <w:name w:val="Heading 2"/>
    <w:basedOn w:val="705"/>
    <w:next w:val="705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8">
    <w:name w:val="Heading 3"/>
    <w:basedOn w:val="705"/>
    <w:next w:val="705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9">
    <w:name w:val="Heading 4"/>
    <w:basedOn w:val="705"/>
    <w:next w:val="705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705"/>
    <w:next w:val="705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1">
    <w:name w:val="Heading 6"/>
    <w:basedOn w:val="705"/>
    <w:next w:val="705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705"/>
    <w:next w:val="705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>
    <w:name w:val="Heading 8"/>
    <w:basedOn w:val="705"/>
    <w:next w:val="705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705"/>
    <w:next w:val="705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 w:default="1">
    <w:name w:val="Default Paragraph Font"/>
    <w:uiPriority w:val="1"/>
    <w:semiHidden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character" w:styleId="718" w:customStyle="1">
    <w:name w:val="Heading 1 Char"/>
    <w:basedOn w:val="715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Heading 2 Char"/>
    <w:basedOn w:val="715"/>
    <w:uiPriority w:val="9"/>
    <w:rPr>
      <w:rFonts w:ascii="Arial" w:hAnsi="Arial" w:eastAsia="Arial" w:cs="Arial"/>
      <w:sz w:val="34"/>
    </w:rPr>
  </w:style>
  <w:style w:type="character" w:styleId="720" w:customStyle="1">
    <w:name w:val="Heading 3 Char"/>
    <w:basedOn w:val="715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4 Char"/>
    <w:basedOn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Heading 5 Char"/>
    <w:basedOn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Heading 6 Char"/>
    <w:basedOn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Heading 7 Char"/>
    <w:basedOn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basedOn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basedOn w:val="715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Subtitle Char"/>
    <w:basedOn w:val="715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Footnote Text Char"/>
    <w:uiPriority w:val="99"/>
    <w:rPr>
      <w:sz w:val="18"/>
    </w:rPr>
  </w:style>
  <w:style w:type="character" w:styleId="731" w:customStyle="1">
    <w:name w:val="Endnote Text Char"/>
    <w:uiPriority w:val="99"/>
    <w:rPr>
      <w:sz w:val="20"/>
    </w:rPr>
  </w:style>
  <w:style w:type="character" w:styleId="732" w:customStyle="1">
    <w:name w:val="Заголовок 1 Знак"/>
    <w:basedOn w:val="715"/>
    <w:link w:val="706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Заголовок 2 Знак"/>
    <w:basedOn w:val="715"/>
    <w:link w:val="707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basedOn w:val="715"/>
    <w:link w:val="708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basedOn w:val="715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basedOn w:val="715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basedOn w:val="715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basedOn w:val="715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basedOn w:val="715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basedOn w:val="715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No Spacing"/>
    <w:uiPriority w:val="1"/>
    <w:qFormat/>
  </w:style>
  <w:style w:type="character" w:styleId="742" w:customStyle="1">
    <w:name w:val="Title Char"/>
    <w:basedOn w:val="715"/>
    <w:uiPriority w:val="10"/>
    <w:rPr>
      <w:sz w:val="48"/>
      <w:szCs w:val="48"/>
    </w:rPr>
  </w:style>
  <w:style w:type="paragraph" w:styleId="743">
    <w:name w:val="Subtitle"/>
    <w:basedOn w:val="705"/>
    <w:next w:val="705"/>
    <w:link w:val="744"/>
    <w:uiPriority w:val="11"/>
    <w:qFormat/>
    <w:pPr>
      <w:spacing w:before="200" w:after="200"/>
    </w:pPr>
  </w:style>
  <w:style w:type="character" w:styleId="744" w:customStyle="1">
    <w:name w:val="Подзаголовок Знак"/>
    <w:basedOn w:val="715"/>
    <w:link w:val="743"/>
    <w:uiPriority w:val="11"/>
    <w:rPr>
      <w:sz w:val="24"/>
      <w:szCs w:val="24"/>
    </w:rPr>
  </w:style>
  <w:style w:type="paragraph" w:styleId="745">
    <w:name w:val="Quote"/>
    <w:basedOn w:val="705"/>
    <w:next w:val="705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05"/>
    <w:next w:val="705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character" w:styleId="749" w:customStyle="1">
    <w:name w:val="Header Char"/>
    <w:basedOn w:val="715"/>
    <w:uiPriority w:val="99"/>
  </w:style>
  <w:style w:type="character" w:styleId="750" w:customStyle="1">
    <w:name w:val="Footer Char"/>
    <w:basedOn w:val="715"/>
    <w:uiPriority w:val="99"/>
  </w:style>
  <w:style w:type="paragraph" w:styleId="751">
    <w:name w:val="Caption"/>
    <w:basedOn w:val="705"/>
    <w:next w:val="70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2" w:customStyle="1">
    <w:name w:val="Caption Char"/>
    <w:uiPriority w:val="99"/>
  </w:style>
  <w:style w:type="table" w:styleId="753">
    <w:name w:val="Table Grid"/>
    <w:basedOn w:val="71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4" w:customStyle="1">
    <w:name w:val="Table Grid Light"/>
    <w:basedOn w:val="7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5">
    <w:name w:val="Plain Table 1"/>
    <w:basedOn w:val="7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7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7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7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basedOn w:val="716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basedOn w:val="71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basedOn w:val="71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basedOn w:val="71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basedOn w:val="716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basedOn w:val="71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7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basedOn w:val="716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basedOn w:val="71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basedOn w:val="71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basedOn w:val="71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basedOn w:val="716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basedOn w:val="71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7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basedOn w:val="716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basedOn w:val="71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basedOn w:val="71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basedOn w:val="71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basedOn w:val="716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basedOn w:val="71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7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basedOn w:val="716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3" w:customStyle="1">
    <w:name w:val="Grid Table 4 - Accent 2"/>
    <w:basedOn w:val="716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4" w:customStyle="1">
    <w:name w:val="Grid Table 4 - Accent 3"/>
    <w:basedOn w:val="716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5" w:customStyle="1">
    <w:name w:val="Grid Table 4 - Accent 4"/>
    <w:basedOn w:val="716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6" w:customStyle="1">
    <w:name w:val="Grid Table 4 - Accent 5"/>
    <w:basedOn w:val="716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7" w:customStyle="1">
    <w:name w:val="Grid Table 4 - Accent 6"/>
    <w:basedOn w:val="716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8">
    <w:name w:val="Grid Table 5 Dark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basedOn w:val="7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basedOn w:val="7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basedOn w:val="716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7" w:customStyle="1">
    <w:name w:val="Grid Table 6 Colorful - Accent 2"/>
    <w:basedOn w:val="71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8" w:customStyle="1">
    <w:name w:val="Grid Table 6 Colorful - Accent 3"/>
    <w:basedOn w:val="716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9" w:customStyle="1">
    <w:name w:val="Grid Table 6 Colorful - Accent 4"/>
    <w:basedOn w:val="71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0" w:customStyle="1">
    <w:name w:val="Grid Table 6 Colorful - Accent 5"/>
    <w:basedOn w:val="716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1" w:customStyle="1">
    <w:name w:val="Grid Table 6 Colorful - Accent 6"/>
    <w:basedOn w:val="716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2">
    <w:name w:val="Grid Table 7 Colorful"/>
    <w:basedOn w:val="7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1"/>
    <w:basedOn w:val="716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2"/>
    <w:basedOn w:val="716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3"/>
    <w:basedOn w:val="716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4"/>
    <w:basedOn w:val="716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5"/>
    <w:basedOn w:val="716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6"/>
    <w:basedOn w:val="716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"/>
    <w:basedOn w:val="7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basedOn w:val="716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basedOn w:val="716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basedOn w:val="716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basedOn w:val="716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basedOn w:val="716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basedOn w:val="716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7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basedOn w:val="716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basedOn w:val="716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basedOn w:val="716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basedOn w:val="716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basedOn w:val="716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basedOn w:val="716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7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basedOn w:val="716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basedOn w:val="71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basedOn w:val="716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basedOn w:val="71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basedOn w:val="716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basedOn w:val="716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7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basedOn w:val="716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basedOn w:val="716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basedOn w:val="716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basedOn w:val="716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basedOn w:val="716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basedOn w:val="716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7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basedOn w:val="716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basedOn w:val="716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basedOn w:val="716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basedOn w:val="716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basedOn w:val="716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basedOn w:val="716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basedOn w:val="7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basedOn w:val="716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6" w:customStyle="1">
    <w:name w:val="List Table 6 Colorful - Accent 2"/>
    <w:basedOn w:val="716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7" w:customStyle="1">
    <w:name w:val="List Table 6 Colorful - Accent 3"/>
    <w:basedOn w:val="716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8" w:customStyle="1">
    <w:name w:val="List Table 6 Colorful - Accent 4"/>
    <w:basedOn w:val="716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9" w:customStyle="1">
    <w:name w:val="List Table 6 Colorful - Accent 5"/>
    <w:basedOn w:val="716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0" w:customStyle="1">
    <w:name w:val="List Table 6 Colorful - Accent 6"/>
    <w:basedOn w:val="716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1">
    <w:name w:val="List Table 7 Colorful"/>
    <w:basedOn w:val="7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1"/>
    <w:basedOn w:val="716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2"/>
    <w:basedOn w:val="716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3"/>
    <w:basedOn w:val="716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4"/>
    <w:basedOn w:val="716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5"/>
    <w:basedOn w:val="716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6"/>
    <w:basedOn w:val="716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ned - Accent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0" w:customStyle="1">
    <w:name w:val="Lined - Accent 2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1" w:customStyle="1">
    <w:name w:val="Lined - Accent 3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2" w:customStyle="1">
    <w:name w:val="Lined - Accent 4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3" w:customStyle="1">
    <w:name w:val="Lined - Accent 5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4" w:customStyle="1">
    <w:name w:val="Lined - Accent 6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5" w:customStyle="1">
    <w:name w:val="Bordered &amp; Lined - Accent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7" w:customStyle="1">
    <w:name w:val="Bordered &amp; Lined - Accent 2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8" w:customStyle="1">
    <w:name w:val="Bordered &amp; Lined - Accent 3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9" w:customStyle="1">
    <w:name w:val="Bordered &amp; Lined - Accent 4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0" w:customStyle="1">
    <w:name w:val="Bordered &amp; Lined - Accent 5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1" w:customStyle="1">
    <w:name w:val="Bordered &amp; Lined - Accent 6"/>
    <w:basedOn w:val="716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2" w:customStyle="1">
    <w:name w:val="Bordered"/>
    <w:basedOn w:val="71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basedOn w:val="716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4" w:customStyle="1">
    <w:name w:val="Bordered - Accent 2"/>
    <w:basedOn w:val="71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5" w:customStyle="1">
    <w:name w:val="Bordered - Accent 3"/>
    <w:basedOn w:val="71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6" w:customStyle="1">
    <w:name w:val="Bordered - Accent 4"/>
    <w:basedOn w:val="71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7" w:customStyle="1">
    <w:name w:val="Bordered - Accent 5"/>
    <w:basedOn w:val="716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8" w:customStyle="1">
    <w:name w:val="Bordered - Accent 6"/>
    <w:basedOn w:val="71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79">
    <w:name w:val="footnote text"/>
    <w:basedOn w:val="705"/>
    <w:link w:val="880"/>
    <w:uiPriority w:val="99"/>
    <w:semiHidden/>
    <w:unhideWhenUsed/>
    <w:pPr>
      <w:spacing w:after="40"/>
    </w:pPr>
    <w:rPr>
      <w:sz w:val="18"/>
    </w:rPr>
  </w:style>
  <w:style w:type="character" w:styleId="880" w:customStyle="1">
    <w:name w:val="Текст сноски Знак"/>
    <w:link w:val="879"/>
    <w:uiPriority w:val="99"/>
    <w:rPr>
      <w:sz w:val="18"/>
    </w:rPr>
  </w:style>
  <w:style w:type="character" w:styleId="881">
    <w:name w:val="footnote reference"/>
    <w:basedOn w:val="715"/>
    <w:uiPriority w:val="99"/>
    <w:unhideWhenUsed/>
    <w:rPr>
      <w:vertAlign w:val="superscript"/>
    </w:rPr>
  </w:style>
  <w:style w:type="paragraph" w:styleId="882">
    <w:name w:val="endnote text"/>
    <w:basedOn w:val="705"/>
    <w:link w:val="883"/>
    <w:uiPriority w:val="99"/>
    <w:semiHidden/>
    <w:unhideWhenUsed/>
    <w:rPr>
      <w:sz w:val="20"/>
    </w:rPr>
  </w:style>
  <w:style w:type="character" w:styleId="883" w:customStyle="1">
    <w:name w:val="Текст концевой сноски Знак"/>
    <w:link w:val="882"/>
    <w:uiPriority w:val="99"/>
    <w:rPr>
      <w:sz w:val="20"/>
    </w:rPr>
  </w:style>
  <w:style w:type="character" w:styleId="884">
    <w:name w:val="endnote reference"/>
    <w:basedOn w:val="715"/>
    <w:uiPriority w:val="99"/>
    <w:semiHidden/>
    <w:unhideWhenUsed/>
    <w:rPr>
      <w:vertAlign w:val="superscript"/>
    </w:rPr>
  </w:style>
  <w:style w:type="paragraph" w:styleId="885">
    <w:name w:val="toc 1"/>
    <w:basedOn w:val="705"/>
    <w:next w:val="705"/>
    <w:uiPriority w:val="39"/>
    <w:unhideWhenUsed/>
    <w:pPr>
      <w:spacing w:after="57"/>
    </w:pPr>
  </w:style>
  <w:style w:type="paragraph" w:styleId="886">
    <w:name w:val="toc 2"/>
    <w:basedOn w:val="705"/>
    <w:next w:val="705"/>
    <w:uiPriority w:val="39"/>
    <w:unhideWhenUsed/>
    <w:pPr>
      <w:ind w:left="283"/>
      <w:spacing w:after="57"/>
    </w:pPr>
  </w:style>
  <w:style w:type="paragraph" w:styleId="887">
    <w:name w:val="toc 3"/>
    <w:basedOn w:val="705"/>
    <w:next w:val="705"/>
    <w:uiPriority w:val="39"/>
    <w:unhideWhenUsed/>
    <w:pPr>
      <w:ind w:left="567"/>
      <w:spacing w:after="57"/>
    </w:pPr>
  </w:style>
  <w:style w:type="paragraph" w:styleId="888">
    <w:name w:val="toc 4"/>
    <w:basedOn w:val="705"/>
    <w:next w:val="705"/>
    <w:uiPriority w:val="39"/>
    <w:unhideWhenUsed/>
    <w:pPr>
      <w:ind w:left="850"/>
      <w:spacing w:after="57"/>
    </w:pPr>
  </w:style>
  <w:style w:type="paragraph" w:styleId="889">
    <w:name w:val="toc 5"/>
    <w:basedOn w:val="705"/>
    <w:next w:val="705"/>
    <w:uiPriority w:val="39"/>
    <w:unhideWhenUsed/>
    <w:pPr>
      <w:ind w:left="1134"/>
      <w:spacing w:after="57"/>
    </w:pPr>
  </w:style>
  <w:style w:type="paragraph" w:styleId="890">
    <w:name w:val="toc 6"/>
    <w:basedOn w:val="705"/>
    <w:next w:val="705"/>
    <w:uiPriority w:val="39"/>
    <w:unhideWhenUsed/>
    <w:pPr>
      <w:ind w:left="1417"/>
      <w:spacing w:after="57"/>
    </w:pPr>
  </w:style>
  <w:style w:type="paragraph" w:styleId="891">
    <w:name w:val="toc 7"/>
    <w:basedOn w:val="705"/>
    <w:next w:val="705"/>
    <w:uiPriority w:val="39"/>
    <w:unhideWhenUsed/>
    <w:pPr>
      <w:ind w:left="1701"/>
      <w:spacing w:after="57"/>
    </w:pPr>
  </w:style>
  <w:style w:type="paragraph" w:styleId="892">
    <w:name w:val="toc 8"/>
    <w:basedOn w:val="705"/>
    <w:next w:val="705"/>
    <w:uiPriority w:val="39"/>
    <w:unhideWhenUsed/>
    <w:pPr>
      <w:ind w:left="1984"/>
      <w:spacing w:after="57"/>
    </w:pPr>
  </w:style>
  <w:style w:type="paragraph" w:styleId="893">
    <w:name w:val="toc 9"/>
    <w:basedOn w:val="705"/>
    <w:next w:val="705"/>
    <w:uiPriority w:val="39"/>
    <w:unhideWhenUsed/>
    <w:pPr>
      <w:ind w:left="2268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705"/>
    <w:next w:val="705"/>
    <w:uiPriority w:val="99"/>
    <w:unhideWhenUsed/>
  </w:style>
  <w:style w:type="character" w:styleId="896">
    <w:name w:val="Hyperlink"/>
    <w:basedOn w:val="715"/>
    <w:uiPriority w:val="99"/>
    <w:rPr>
      <w:color w:val="0066cc"/>
      <w:u w:val="single"/>
    </w:rPr>
  </w:style>
  <w:style w:type="character" w:styleId="897" w:customStyle="1">
    <w:name w:val="Основной текст (3)_"/>
    <w:basedOn w:val="715"/>
    <w:link w:val="89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8" w:customStyle="1">
    <w:name w:val="Основной текст (3)"/>
    <w:basedOn w:val="705"/>
    <w:link w:val="897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9" w:customStyle="1">
    <w:name w:val="Основной текст (4)"/>
    <w:basedOn w:val="71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900" w:customStyle="1">
    <w:name w:val="Основной текст (2)_"/>
    <w:basedOn w:val="715"/>
    <w:link w:val="90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901" w:customStyle="1">
    <w:name w:val="Основной текст (2)"/>
    <w:basedOn w:val="705"/>
    <w:link w:val="900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902" w:customStyle="1">
    <w:name w:val="Основной текст (5)_"/>
    <w:basedOn w:val="715"/>
    <w:link w:val="903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903" w:customStyle="1">
    <w:name w:val="Основной текст (5)"/>
    <w:basedOn w:val="705"/>
    <w:link w:val="902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904" w:customStyle="1">
    <w:name w:val="Основной текст (5) + 13 pt;Не полужирный;Не курсив"/>
    <w:basedOn w:val="90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5" w:customStyle="1">
    <w:name w:val="Колонтитул_"/>
    <w:basedOn w:val="715"/>
    <w:link w:val="90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906" w:customStyle="1">
    <w:name w:val="Колонтитул"/>
    <w:basedOn w:val="705"/>
    <w:link w:val="905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907" w:customStyle="1">
    <w:name w:val="Колонтитул"/>
    <w:basedOn w:val="90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908" w:customStyle="1">
    <w:name w:val="Основной текст (2) + Полужирный"/>
    <w:basedOn w:val="90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9" w:customStyle="1">
    <w:name w:val="Основной текст (2)"/>
    <w:basedOn w:val="90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910" w:customStyle="1">
    <w:name w:val="Основной текст (2)"/>
    <w:basedOn w:val="90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11" w:customStyle="1">
    <w:name w:val="Заголовок №1_"/>
    <w:basedOn w:val="715"/>
    <w:link w:val="91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912" w:customStyle="1">
    <w:name w:val="Заголовок №1"/>
    <w:basedOn w:val="705"/>
    <w:link w:val="911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913" w:customStyle="1">
    <w:name w:val="Основной текст (2) + 12 pt;Полужирный;Курсив"/>
    <w:basedOn w:val="90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14" w:customStyle="1">
    <w:name w:val="Основной текст (3) + 14 pt;Курсив"/>
    <w:basedOn w:val="897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15" w:customStyle="1">
    <w:name w:val="Основной текст (5) + 13 pt;Не курсив"/>
    <w:basedOn w:val="90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16" w:customStyle="1">
    <w:name w:val="StGen0"/>
    <w:basedOn w:val="705"/>
    <w:next w:val="917"/>
    <w:link w:val="919"/>
    <w:qFormat/>
    <w:pPr>
      <w:jc w:val="center"/>
      <w:widowControl/>
    </w:pPr>
    <w:rPr>
      <w:b/>
      <w:color w:val="auto"/>
    </w:rPr>
  </w:style>
  <w:style w:type="paragraph" w:styleId="917">
    <w:name w:val="Title"/>
    <w:basedOn w:val="705"/>
    <w:next w:val="705"/>
    <w:link w:val="918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18" w:customStyle="1">
    <w:name w:val="Заголовок Знак"/>
    <w:basedOn w:val="715"/>
    <w:link w:val="917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9" w:customStyle="1">
    <w:name w:val="Название Знак"/>
    <w:link w:val="916"/>
    <w:rPr>
      <w:b/>
      <w:sz w:val="24"/>
    </w:rPr>
  </w:style>
  <w:style w:type="paragraph" w:styleId="920">
    <w:name w:val="Body Text"/>
    <w:basedOn w:val="705"/>
    <w:link w:val="921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21" w:customStyle="1">
    <w:name w:val="Основной текст Знак1"/>
    <w:link w:val="920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22" w:customStyle="1">
    <w:name w:val="Основной текст Знак"/>
    <w:basedOn w:val="715"/>
    <w:uiPriority w:val="99"/>
    <w:semiHidden/>
    <w:rPr>
      <w:color w:val="000000"/>
    </w:rPr>
  </w:style>
  <w:style w:type="paragraph" w:styleId="923" w:customStyle="1">
    <w:name w:val="ConsPlusNormal"/>
    <w:link w:val="924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24" w:customStyle="1">
    <w:name w:val="ConsPlusNormal Знак"/>
    <w:link w:val="923"/>
    <w:rPr>
      <w:rFonts w:ascii="Arial" w:hAnsi="Arial" w:eastAsia="Times New Roman" w:cs="Arial"/>
      <w:sz w:val="20"/>
      <w:szCs w:val="20"/>
      <w:lang w:bidi="ar-SA"/>
    </w:rPr>
  </w:style>
  <w:style w:type="paragraph" w:styleId="925">
    <w:name w:val="Header"/>
    <w:basedOn w:val="705"/>
    <w:link w:val="926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26" w:customStyle="1">
    <w:name w:val="Верхний колонтитул Знак"/>
    <w:basedOn w:val="715"/>
    <w:link w:val="925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27">
    <w:name w:val="Balloon Text"/>
    <w:basedOn w:val="705"/>
    <w:link w:val="92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28" w:customStyle="1">
    <w:name w:val="Текст выноски Знак"/>
    <w:basedOn w:val="715"/>
    <w:link w:val="927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29">
    <w:name w:val="Body Text Indent 2"/>
    <w:basedOn w:val="705"/>
    <w:link w:val="930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30" w:customStyle="1">
    <w:name w:val="Основной текст с отступом 2 Знак"/>
    <w:basedOn w:val="715"/>
    <w:link w:val="929"/>
    <w:uiPriority w:val="99"/>
    <w:rPr>
      <w:rFonts w:ascii="Calibri" w:hAnsi="Calibri" w:eastAsia="Calibri" w:cs="Times New Roman"/>
      <w:lang w:bidi="ar-SA"/>
    </w:rPr>
  </w:style>
  <w:style w:type="paragraph" w:styleId="931">
    <w:name w:val="List Paragraph"/>
    <w:basedOn w:val="705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32">
    <w:name w:val="Footer"/>
    <w:basedOn w:val="705"/>
    <w:link w:val="933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33" w:customStyle="1">
    <w:name w:val="Нижний колонтитул Знак"/>
    <w:basedOn w:val="715"/>
    <w:link w:val="932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34">
    <w:name w:val="annotation text"/>
    <w:basedOn w:val="705"/>
    <w:link w:val="935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35" w:customStyle="1">
    <w:name w:val="Текст примечания Знак"/>
    <w:basedOn w:val="715"/>
    <w:link w:val="934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36" w:customStyle="1">
    <w:name w:val="Тема примечания Знак"/>
    <w:basedOn w:val="935"/>
    <w:link w:val="937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37">
    <w:name w:val="annotation subject"/>
    <w:basedOn w:val="934"/>
    <w:next w:val="934"/>
    <w:link w:val="936"/>
    <w:uiPriority w:val="99"/>
    <w:semiHidden/>
    <w:unhideWhenUsed/>
    <w:rPr>
      <w:b/>
      <w:bCs/>
    </w:rPr>
  </w:style>
  <w:style w:type="paragraph" w:styleId="938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72</cp:revision>
  <dcterms:created xsi:type="dcterms:W3CDTF">2023-01-25T04:17:00Z</dcterms:created>
  <dcterms:modified xsi:type="dcterms:W3CDTF">2023-08-15T10:06:09Z</dcterms:modified>
</cp:coreProperties>
</file>